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WYMAGANIA NA POSZCZEGÓLNE OCENY </w:t>
      </w:r>
    </w:p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Z MATEMATYKI 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>W KLASIE VIII</w:t>
      </w:r>
    </w:p>
    <w:p>
      <w:pPr>
        <w:pStyle w:val="NoSpacing"/>
        <w:jc w:val="center"/>
        <w:rPr>
          <w:rFonts w:ascii="Calibri" w:hAnsi="Calibri" w:eastAsia="Calibri" w:cs="Calibri" w:asciiTheme="minorHAnsi" w:cstheme="minorHAnsi" w:hAnsiTheme="minorHAnsi"/>
          <w:b/>
          <w:sz w:val="20"/>
          <w:szCs w:val="20"/>
          <w:u w:val="single"/>
        </w:rPr>
      </w:pPr>
      <w:r>
        <w:rPr>
          <w:rFonts w:eastAsia="Calibri" w:cs="Calibri" w:cstheme="minorHAnsi" w:ascii="Calibri" w:hAnsi="Calibri"/>
          <w:b/>
          <w:sz w:val="20"/>
          <w:szCs w:val="20"/>
          <w:u w:val="single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</w:rPr>
        <w:t>Poziomy wymagań edukacyjnych: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K – konieczny – ocena dopuszczająca (2)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 – podstawowy – ocena dostateczna (3)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 – rozszerzający – ocena dobra (4)</w:t>
      </w:r>
      <w:bookmarkStart w:id="0" w:name="_GoBack"/>
      <w:bookmarkEnd w:id="0"/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 – dopełniający – ocena bardzo dobra (5)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– wykraczający – ocena celująca (6)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  <w:u w:val="single"/>
        </w:rPr>
        <w:t>Treści nieobowiązkowe zapisano</w:t>
      </w:r>
      <w:r>
        <w:rPr>
          <w:rFonts w:cs="Calibr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 w:cstheme="minorHAns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 w:cstheme="minorHAnsi"/>
          <w:b/>
          <w:color w:val="000000"/>
          <w:sz w:val="20"/>
          <w:szCs w:val="20"/>
          <w:u w:val="single"/>
        </w:rPr>
        <w:t>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9CC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1. LICZBY I DZIAŁANIA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znaki używane do zapisu liczb w systemie rzymskim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i odczytać liczby naturalne dodatnie w systemie rzymskim (w zakresie do 3000)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cechy podzielności przez 2, 3, 4, 5, 9, 10, 100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 liczby pierwszej i liczby złożonej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dzielnika liczby naturalnej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wielokrotności liczby naturalnej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rozpoznaje liczby podzielne przez 2, 3, 4, 5, 9, 10, 100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rozpoznaje liczby pierwsze i liczby złożone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rozkłada liczby na czynniki pierwsze (K, 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znajduje NWD i NWW dwóch liczb naturalnych (K, 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pojęcia: liczby naturalnej, liczby całkowitej, liczby wymiernej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pojęcia: liczby przeciwnej do danej oraz odwrotności danej liczby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podać liczbę przeciwną do danej (K) oraz odwrotność danej liczby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podać rozwinięcie dziesiętne ułamka zwykłego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współrzędną punktu na osi liczbowej oraz zaznaczyć liczbę na osi liczbowej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potęgi o wykładniku: naturalnym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pierwiastka arytmetycznego II stopnia z liczby nieujemnej i III stopnia z dowolnej liczby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notacji wykładniczej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potęgę o wykładniku: naturalnym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pierwiastek arytmetyczny II i III stopnia z liczb, które są odpowiednio kwadratami lub sześcianami liczb wymiernych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porównywać (K) oraz porządkować (K-P) liczby przedstawione w różny sposób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algorytmy działań na ułamkach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reguły dotyczące kolejności wykonywania działań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zamieniać jednostki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działania łączne na liczbach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wynik działania (K-R)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zaokrąglić liczby do podanego rzędu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własności działań na potęgach i pierwiastkach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w postaci jednej potęgi iloczyny i ilorazy potęg o takich samych podstawach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w postaci jednej potęgi iloczyny i ilorazy potęg o takich samych wykładnikach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w postaci jednej potęgi potęgę potęgi o wykładniku naturalnym (K-P)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zasady zapisu liczb w systemie rzymskim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i odczytać liczby naturalne dodatnie w systemie rzymskim (w zakresie do 3000)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rozkłada liczby na czynniki pierwsze (K, 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znajduje NWD i NWW dwóch liczb naturalnych (K, 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oblicza dzielną (lub dzielnik), mając dane iloraz, dzielnik (lub dzielną) oraz resztę z dzielenia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podać odwrotność danej liczby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podać rozwinięcie dziesiętne ułamka zwykłego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współrzędną punktu na osi liczbowej oraz zaznaczyć liczbę na osi liczbowej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potrzebę stosowania notacji wykładniczej w praktyce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liczbę w notacji wykładniczej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porządkować liczby przedstawione w różny sposób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zasadę zamiany jednostek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zamieniać jednostki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działania łączne na liczbach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działaniami na liczbach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wynik działania (K-R)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zaokrąglić liczby do podanego rzędu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w postaci jednej potęgi iloczyny i ilorazy potęg o takich samych podstawach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w postaci jednej potęgi iloczyny i ilorazy potęg o takich samych wykładnikach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w postaci jednej potęgi potęgę potęgi o wykładniku naturalnym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stosuje w obliczeniach notację wykładniczą (P-R)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wyłączyć czynnik przed znak pierwiastka (P)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włączyć czynnik pod znak pierwiastka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wartość wyrażenia zawierającego pierwiastki i potęgi (P-R)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i odczytać w systemie rzymskim liczby większe od 4000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znajduje resztę z dzielenia sumy, różnicy, iloczynu liczb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znajduje NWD i NWW liczb naturalnych przedstawionych w postaci iloczynu potęg liczb pierwszych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nietypowe zadania tekstowe związane z dzieleniem z resztą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współrzędne punktów na osi liczbowej i zaznaczyć liczbę na osi liczbowej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porównywać i porządkować liczby przedstawione w różny sposób (R-D)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liczbę w notacji wykładniczej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działania łączne na liczbach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porównać liczby przedstawione na różne sposoby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dotyczące różnych sposobów zapisywania liczb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działaniami na liczbach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stosuje w obliczeniach notację wykładniczą (P-R)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wyłączyć czynnik przed znak pierwiastka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włączyć czynnik pod znak pierwiastka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usunąć niewymierność z mianownika, korzystając z własności pierwiastków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wartość wyrażenia zawierającego pierwiastki i potęgi (P-R)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29" w:hanging="29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i odczytać w systemie rzymskim liczby większe od 4000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znajduje resztę z dzielenia sumy, różnicy, iloczynu liczb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znajduje NWD i NWW liczb naturalnych przedstawionych w postaci iloczynu potęg liczb pierwszych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nietypowe zadania tekstowe związane z dzieleniem z resztą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porównywać i porządkować liczby przedstawione w różny sposób (R-D)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działania łączne na liczbach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porównać liczby przedstawione na różne sposoby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dotyczące różnych sposobów zapisywania liczb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działaniami na liczbach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włączyć czynnik pod znak pierwiastka (R-D)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nietypowe zadania tekstowe związane z dzieleniem z resztą (R-W)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9CCFF" w:val="clear"/>
          </w:tcPr>
          <w:p>
            <w:pPr>
              <w:pStyle w:val="Normal"/>
              <w:widowControl/>
              <w:tabs>
                <w:tab w:val="clear" w:pos="708"/>
                <w:tab w:val="left" w:pos="3885" w:leader="none"/>
                <w:tab w:val="center" w:pos="4423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DZIAŁ  2.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WYRAŻENIA ALGEBRAICZNE I RÓWNANIA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Wymagania na ocenę dopuszczającą. Uczeń: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pojęcia: wyrażenie algebraiczne, jednomian, suma algebraiczna, wyrazy podobne (K)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zasadę przeprowadzania redukcji wyrazów podobnych (K)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budować proste wyrażenia algebraiczne (K)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redukować wyrazy podobne w sumie algebraicznej (K-P)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dodawać i odejmować sumy algebraiczne (K-P)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mnożyć jednomiany, sumę algebraiczną przez sumy algebraiczne (K-P)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obliczyć wartość liczbową wyrażenia bez jego przekształcania (K-P)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przekształcać wyrażenia algebraiczne (K-P)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równania (K)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metodę równań równoważnych (K)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rozwiązania równania (K)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potrafi sprawdzić, czy dana liczba jest rozwiązaniem równania (K)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równanie (K-P)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redukować wyrazy podobne w sumie algebraicznej (K-P)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dodawać i odejmować sumy algebraiczne (K-P)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mnożyć jednomiany, sumę algebraiczną przez jednomian (K) oraz sumy algebraiczne (K-P)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wartość liczbową wyrażenia bez jego przekształcania (K-P) i po przekształceniu do postaci dogodnej do obliczeń (P)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przekształcać wyrażenia algebraiczne (K-P)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opisywać zadania tekstowe za pomocą wyrażeń algebraicznych (P)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 równań: równoważnych, tożsamościowych, sprzecznych (P)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równanie (K-P)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rozpoznać równanie sprzeczne lub tożsamościowe (P)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przekształcić wzór (P)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opisać za pomocą równania zadanie osadzone w kontekście praktycznym (P-R)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zastosowaniem równań (P-W)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proporcji i jej własności (P)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równania zapisane w postaci proporcji (P)</w:t>
            </w:r>
          </w:p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pl-PL" w:bidi="ar-SA"/>
              </w:rPr>
              <w:t>umie wyrazić treść zadania za pomocą proporcji (P-R)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proporcjonalności prostej (P)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rozpoznawać wielkości wprost proporcjonalne (P)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ułożyć odpowiednią proporcję (P-R)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171" w:hanging="14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wielkościami wprost proporcjonalnymi (P-R)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wartość liczbową wyrażenia po przekształceniu do postaci dogodnej do obliczeń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przekształcać wyrażenia algebraiczne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opisywać zadania tekstowe za pomocą wyrażeń algebraicznych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przekształcenia wyrażeń algebraicznych w zadaniach tekstowych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równanie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przekształcić wzór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zastosowaniem równań (P-W)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opisać za pomocą równania zadanie osadzone w kontekście praktycznym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równanie, korzystając z proporcji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wyrazić treść zadania za pomocą proporcji (P-W)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ułożyć odpowiednią proporcję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wielkościami wprost proporcjonalnymi (P-R)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wartość liczbową wyrażenia po przekształceniu do postaci dogodnej do obliczeń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przekształcać wyrażenia algebraiczne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opisywać zadania tekstowe za pomocą wyrażeń algebraicznych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przekształcenia wyrażeń algebraicznych w zadaniach tekstowych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równanie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przekształcić wzór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zastosowaniem równań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równanie, korzystając z proporcji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wyrazić treść zadania za pomocą proporcji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za pomocą proporcji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wielkościami wprost proporcjonalnymi (D-W)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przekształcenia wyrażeń algebraicznych w zadaniach tekstowych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zastosowaniem równań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wyrazić treść zadania za pomocą proporcji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za pomocą proporcji (R-W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wielkościami wprost proporcjonalnymi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9CC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DZIAŁ  3.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FIGURY GEOMETRYCZNE NA PŁASZCZYŹNIE </w:t>
              <w:tab/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Wymagania na ocenę dopuszczającą. Uczeń: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trójkąta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wie, ile wynosi suma miar kątów wewnętrznych trójkąta i czworokąta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pole dowolnego trójkąta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definicję prostokąta, kwadratu, trapezu, równoległoboku i rombu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wzory na obliczanie pól powierzchni czworokątów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własności czworokątów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miarę trzeciego kąta trójkąta, mając dane dwa pozostałe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trójkąta o danej podstawie i wysokości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i obwód czworokąta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kąty trójkąta i czworokąta na podstawie danych z rysunku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twierdzenie Pitagorasa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potrzebę stosowania twierdzenia Pitagorasa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przeciwprostokątnej na podstawie twierdzenia Pitagorasa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trójkąt prostokątny w innej figurze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twierdzenie Pitagorasa w prostych zadaniach o trójkątach, prostokątach, trapezach, rombach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obliczanie długości przekątnej kwadratu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obliczanie wysokości trójkąta równobocznego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przekątnej kwadratu, znając długość jego boku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trójkąt prostokątny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odległość między dwoma punktami o równych odciętych lub rzędnych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zna podstawowe własności figur geometrycznych (K) 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warunek istnienia trójkąta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cechy przystawania trójkątów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zasadę klasyfikacji trójkątów i czworokątów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sprawdzić, czy z odcinków o danych długościach można zbudować trójkąt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rozpoznać trójkąty przystające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i obwód czworokąta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wielokąta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kąty trójkąta i czworokąta na podstawie danych z rysunku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wysokość (bok) równoległoboku lub trójkąta, mając dane jego pole oraz bok (wysokość)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długości przyprostokątnych na podstawie twierdzenia Pitagorasa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twierdzenie Pitagorasa w prostych zadaniach o trójkątach, prostokątach, trapezach, rombach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obliczanie pola trójkąta równobocznego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wyprowadzić wzór na obliczanie długości przekątnej kwadratu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przekątnej kwadratu, znając długość jego boku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wysokość lub pole trójkąta równobocznego, znając długość jego boku (P-R)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boku lub pole kwadratu, znając długość jego przekątnej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przekątną kwadratu lub wysokością trójkąta równobocznego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zależności między bokami i kątami trójkąta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trójkąt prostokątny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trójkąt prostokątny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odległość między dwoma punktami, których współrzędne wyrażone są liczbami całkowitymi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środek odcinka (P-R)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rysunek ilustrujący zadanie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wprowadzić na rysunku dodatkowe oznaczenia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dostrzegać zależności pomiędzy dowodzonymi zagadnieniami a poznaną teorią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podać argumenty uzasadniające tezę (P-R)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przedstawić zarys, szkic dowodu (P-R)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przeprowadzić prosty dowód (P-R)  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kąty trójkąta na podstawie danych z rysunku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odcinka w układzie współrzędnych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uzasadnić przystawanie trójkątów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czworokąta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wielokąta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kąty czworokąta na podstawie danych z rysunku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wielokątami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konstrukcję odcinka o długości wyrażonej liczbą niewymierną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konstruować odcinek o długości wyrażonej liczbą niewymierną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konstruować kwadraty o polu równym sumie lub różnicy pól danych kwadratów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twierdzenie Pitagorasa w zadaniach o trójkątach, prostokątach, trapezach, rombach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twierdzenie Pitagorasa w zadaniach tekstowych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wyprowadzić wzór na obliczanie wysokości trójkąta równobocznego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boku lub pole kwadratu, znając długość jego przekątnej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boku lub pole trójkąta równobocznego, znając jego wysokość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przekątną kwadratu lub wysokością trójkąta równobocznego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trójkąt prostokątny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wykorzystujące zależności między bokami i kątami trójkąta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wysokość lub pole trójkąta równobocznego, znając długość jego boku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środek odcinka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długości boków wielokąta leżącego w układzie współrzędnych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sprawdzić, czy punkty leżą na okręgu lub w kole umieszczonym w układzie współrzędnych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wykorzystujące obliczanie długości odcinków w układzie współrzędnych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dowód, używając matematycznych symboli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podać argumenty uzasadniające tezę (P-R)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przedstawić zarys, szkic dowodu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przeprowadzić prosty dowód (P-D)  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kąty trójkąta na podstawie danych z rysunku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uzasadnić przystawanie trójkątów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sprawdzić współliniowość trzech punktów (D)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kąty czworokąta na podstawie danych z rysunku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wielokątami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konstruować odcinek o długości wyrażonej liczbą niewymierną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konstruować kwadraty o polu równym sumie lub różnicy pól danych kwadratów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twierdzenie Pitagorasa w zadaniach o trójkątach, prostokątach, trapezach, rombach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twierdzenie Pitagorasa w zadaniach tekstowych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boku lub pole trójkąta równobocznego, znając jego wysokość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przekątną kwadratu lub wysokością trójkąta równobocznego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trójkąt prostokątny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wykorzystujące zależności między bokami i kątami trójkąta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sprawdzić, czy punkty leżą na okręgu lub w kole umieszczonym w układzie współrzędnych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wykorzystujące obliczanie długości odcinków w układzie współrzędnych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dowód, używając matematycznych symboli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przeprowadzić dowód (R-D)  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wielokątami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umie uzasadnić twierdzenie Pitagorasa (W)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przekątną kwadratu lub wysokością trójkąta równobocznego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wykorzystujące zależności między bokami i kątami trójkąta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9CC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 4. ZASTOSOWANIA MATEMATYKI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procentu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potrzebę stosowania procentów w życiu codziennym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zamienić procent na ułamek i odwrotnie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procent danej liczby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dane z diagramu procentowego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 oprocentowania i odsetek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oprocentowania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stan konta po roku czasu, znając oprocentowanie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i rozumie pojęcie podatku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pojęcia: cena netto, cena brutto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podatku VAT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wartość podatku VAT oraz cenę brutto dla danej stawki VAT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podatek od wynagrodzenia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diagramu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diagramu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informacje przedstawione na diagramie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diagramu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wykorzystać informacje w praktyce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podziału proporcjonalnego (K)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zdarzenia losowego (K)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obliczanie prawdopodobieństwa (K)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określić zdarzenia losowe w doświadczeniu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wykres jako sposób prezentacji informacji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informacje z wykresu (K)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zamienić procent na ułamek i odwrotnie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procent danej liczby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dane z diagramu procentowego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liczbę na podstawie danego jej procentu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obliczyć, jakim procentem jednej liczby jest druga liczba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 procentami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pojęcie punktu procentowego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pojęcie inflacji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liczbę większą lub mniejszą o dany procent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obliczyć, o ile procent wzrosła lub zmniejszyła się liczba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liczbę na podstawie jej procentowego wzrostu (obniżki)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stan konta po dwóch latach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oprocentowanie, znając otrzymaną po roku kwotę i odsetki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porównać lokaty bankowe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 procentami w kontekście praktycznym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obliczenia w różnych sytuacjach praktycznych, operuje procentami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podatku VAT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wartość podatku VAT oraz cenę brutto dla danej stawki VAT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podatek od wynagrodzenia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cenę netto, znając cenę brutto oraz VAT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analizować informacje odczytane z diagramu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przetwarzać informacje odczytane z diagramu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diagramu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wykorzystać informacje w praktyce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podzielić daną wielkość na dwie części w zadanym stosunku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ułożyć proporcję odpowiednią do warunków zadania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proste zadania związane z podziałem proporcjonalnym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podzielić daną wielkość na dwie części w zadanym stosunku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ułożyć proporcję odpowiednią do warunków zadania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proste zadania związane z podziałem proporcjonalnym (P-R)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określić zdarzenia losowe w doświadczeniu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prawdopodobieństwo zdarzenia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wykresu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i porównać informacje z kilku wykresów narysowanych w jednym układzie współrzędnych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z kilku wykresów narysowanych w jednym układzie współrzędnych (P-R)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liczbę na podstawie danego jej procentu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obliczyć, jakim procentem jednej liczby jest druga liczba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ze stężeniami procentowymi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pojęcie promila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promil danej liczby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 procentami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obliczyć, o ile procent wzrosła lub zmniejszyła się liczba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liczbę na podstawie jej procentowego wzrostu (obniżki) (P-D)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 procentami w kontekście praktycznym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obliczenia w różnych sytuacjach praktycznych, operuje procentami (P-D)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stan konta po kilku latach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porównać lokaty bankowe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oprocentowaniem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obliczaniem różnych podatków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porównać informacje odczytane z różnych diagramów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analizować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przetwarzać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wykorzystać informacje w praktyce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ułożyć proporcję odpowiednią do warunków zadania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proste zadania związane z podziałem proporcjonalnym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odczytać i porównać informacje z kilku wykresów narysowanych w jednym układzie współrzędnych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z kilku wykresów narysowanych w jednym układzie współrzędnych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podzielić daną wielkość na kilka części w zadanym stosunku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 podziałem proporcjonalnym w kontekście praktycznym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wielkość, znając jej część oraz stosunek, w jakim ją podzielono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prawdopodobieństwa zdarzenia losowego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określić zdarzenia losowe w doświadczeniu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prawdopodobieństwo zdarzenia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wykresu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z kilku wykresów narysowanych w jednym lub kilku układach współrzędnych (R-D)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ze stężeniami procentowymi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 procentami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liczbę na podstawie jej procentowego wzrostu (obniżki)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stan konta po kilku latach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porównać lokaty bankowe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obliczenia w różnych sytuacjach praktycznych, operuje procentami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oprocentowaniem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wykonać obliczenia w różnych sytuacjach praktycznych, operuje procentami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obliczaniem różnych podatków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analizować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przetwarzać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wykorzystać informacje w praktyce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podzielić daną wielkość na kilka części w zadanym stosunku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 podziałem proporcjonalnym w kontekście praktycznym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wielkość, znając jej część oraz stosunek, w jakim ją podzielono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prawdopodobieństwo zdarzenia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wykresu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z kilku wykresów narysowanych w jednym lub kilku układach współrzędnych (R-D)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związane z procentami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oprocentowaniem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obliczaniem różnych podatków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analizować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przetwarzać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różnych diagramów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wykorzystać informacje w praktyce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prawdopodobieństwo zdarzenia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interpretować informacje odczytane z wykresu (R-W)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9CC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DZIAŁ  5.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GRANIASTOSŁUPY I OSTROSŁUPY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 prostopadłościanu i sześcianu oraz ich budowę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 graniastosłupa prostego i prawidłowego oraz ich budowę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wzory na obliczanie pola powierzchni i objętości graniastosłupa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jednostki pola i objętości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sposób tworzenia nazw graniastosłupów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powierzchni i objętość graniastosłupa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na modelu przekątną ściany bocznej, przekątną podstawy oraz przekątną graniastosłupa (K-P)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ostrosłupa (K)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ostrosłupa prawidłowego (K)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pojęcia czworościanu i czworościanu foremnego (K)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budowę ostrosłupa (K)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sposób tworzenia nazw ostrosłupów (K)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wysokości ostrosłupa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określić liczbę wierzchołków, krawędzi i ścian ostrosłupa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ostrosłup w rzucie równoległym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siatki ostrosłupa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pola powierzchni ostrosłupa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obliczanie pola powierzchni ostrosłupa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pola figury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zasadę kreślenia siatki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kreślić siatkę ostrosłupa prawidłowego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rozpoznać siatkę ostrosłupa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ostrosłupa prawidłowego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obliczanie objętości ostrosłupa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objętości figury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objętość ostrosłupa (K – P)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wysokości ściany bocznej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trójkąt prostokątny, w którym występuje dany lub szukany odcinek (K-P)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graniastosłupa pochyłego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powierzchni i objętość narysowanych graniastosłupów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powierzchni i objętość graniastosłupa na podstawie narysowanej jego siatki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objętością i polem powierzchni graniastosłupa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nazwy odcinków w graniastosłupie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na modelu przekątną ściany bocznej, przekątną podstawy oraz przekątną graniastosłupa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w rzucie równoległym graniastosłupa prostego przekątne jego ścian oraz przekątne bryły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odcinka w graniastosłupie, korzystając z twierdzenia Pitagorasa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określić liczbę wierzchołków, krawędzi i ścian ostrosłupa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ostrosłup w rzucie równoległym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sumę długości krawędzi ostrosłupa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sposób obliczania pola powierzchni jako pola siatki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kreślić siatkę ostrosłupa prawidłowego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rozpoznać siatkę ostrosłupa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ostrosłupa prawidłowego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polem powierzchni ostrosłupa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objętość ostrosłupa (K – 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ostrosłupa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trójkąt prostokątny, w którym występuje dany lub szukany odcinek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twierdzenie Pitagorasa do wyznaczania długości odcinków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szukany odcinek, stosując twierdzenie Pitagorasa (P-R)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powierzchni i objętość graniastosłupów (P-D)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powierzchni i objętość graniastosłupa na podstawie narysowanej jego siatki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objętością i polem powierzchni graniastosłupa (P-W)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w rzucie równoległym graniastosłupa prostego przekątne jego ścian oraz przekątne bryły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odcinka w graniastosłupie, korzystając z twierdzenia Pitagorasa (P-D)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szukany odcinek, stosując twierdzenie Pitagorasa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odcinka w graniastosłupie, korzystając z własności trójkątów prostokątnych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sumę długości krawędzi ostrosłupa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sumą długości krawędzi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kreślić siatki ostrosłupów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rozpoznać siatkę ostrosłupa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powierzchni ostrosłupa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polem powierzchni ostrosłupa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objętość ostrosłupa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ostrosłupa (R – 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twierdzenie Pitagorasa do wyznaczania długości odcinków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długością odcinków, polem powierzchni i objętością ostrosłupa oraz graniastosłupa (R-W)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powierzchni i objętość graniastosłupa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objętością i polem powierzchni graniastosłupa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odcinka w graniastosłupie, korzystając z twierdzenia Pitagorasa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odcinka w graniastosłupie, korzystając z własności trójkątów prostokątnych o kątach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sumą długości krawędzi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rozpoznać siatkę ostrosłupa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powierzchni ostrosłupa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polem powierzchni ostrosłupa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ostrosłupa (R – 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ostrosłupa i graniastosłupa (D – 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długością odcinków, polem powierzchni i objętością ostrosłupa oraz graniastosłupa (R-W)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objętością i polem powierzchni graniastosłupa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polem powierzchni ostrosłupa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ostrosłupa (R – 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ostrosłupa i graniastosłupa (D – 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9CC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DZIAŁ  6.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SYMETRIE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punktów symetrycznych względem prostej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rozpoznawać figury symetryczne względem prostej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wykreślić punkt symetryczny do danego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w symetrii osiowej, gdy figura i oś nie mają punktów wspólnych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osi symetrii figury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podać przykłady figur, które mają oś symetrii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symetralnej odcinka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konstruować symetralną odcinka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konstrukcyjnie znajdować środek odcinka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dwusiecznej kąta i jej własności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dwusiecznej kąta i jej własności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konstruować dwusieczną kąta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punktów symetrycznych względem punktu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rozpoznawać figury symetryczne względem punktu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wykreślić punkt symetryczny do danego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w symetrii środkowej, gdy środek symetrii nie należy do figury (K)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określić własności punktów symetrycznych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w symetrii osiowej, gdy figura i oś mają punkty wspólne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figury osiowosymetrycznej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narysować oś symetrii figury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uzupełnić figurę do figury osiowosymetrycznej, mając dane: oś symetrii oraz część figury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symetralnej odcinka i jej własności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dwusiecznej kąta i jej własności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rozumie pojęcie dwusiecznej kąta i jej własności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w symetrii środkowej, gdy środek symetrii należy do figury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wykreślić środek symetrii, względem którego punkty są symetryczne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podać własności punktów symetrycznych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pojęcie środka symetrii figury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podać przykłady figur, które mają środek symetrii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posiadające środek symetrii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środek symetrii figury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środek symetrii odcinka (P)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wykreślić oś symetrii, względem której figury są symetryczne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punktów symetrycznych w zadaniach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symetrią względem prostej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wskazać wszystkie osie symetrii figury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posiadające więcej niż jedną oś symetrii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uzupełnić figurę, tak by była osiowosymetryczna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dzielić odcinek na 2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n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równych części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dzielić kąt na 2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n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równych części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konstruować kąty o miarach 15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22,5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wykreślić środek symetrii, względem którego figury są symetryczne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punktów symetrycznych w zadaniach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symetrią względem punktu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posiadające więcej niż jeden środek symetrii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podawać przykłady figur będących jednocześnie osiowo- i środkowosymetrycznymi lub mających jedną z tych cech (R)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figur środkowosymetrycznych w zadaniach (R-W)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punktów symetrycznych w zadaniach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symetrią względem prostej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posiadające więcej niż jedną oś symetrii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uzupełnić figurę, tak by była osiowosymetryczna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wykorzystuje własności symetralnej odcinka w zadaniach (D-W)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wykorzystuje własności dwusiecznej kąta w zadaniach (D-W)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konstruować kąty o miarach 15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30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60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 90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,45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oraz 22,5</w:t>
            </w:r>
            <w:r>
              <w:rPr>
                <w:rFonts w:eastAsia="Calibri" w:cs="Calibr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punktów symetrycznych w zadaniach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symetrią względem punktu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figur środkowosymetrycznych w zadaniach (R-W)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punktów symetrycznych w zadaniach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symetrią względem prostej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rysować figury posiadające więcej niż jedną oś symetrii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wykorzystuje własności symetralnej odcinka w zadaniach (D-W)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wykorzystuje własności dwusiecznej kąta w zadaniach (D-W)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punktów symetrycznych w zadaniach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rozwiązywać zadania tekstowe związane z symetrią względem punktu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stosuje własności figur środkowosymetrycznych w zadaniach (R-W)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9CCFF" w:val="clear"/>
          </w:tcPr>
          <w:p>
            <w:pPr>
              <w:pStyle w:val="Normal"/>
              <w:widowControl/>
              <w:tabs>
                <w:tab w:val="clear" w:pos="708"/>
                <w:tab w:val="left" w:pos="3570" w:leader="none"/>
                <w:tab w:val="center" w:pos="4423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DZIAŁ  7.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KOŁA I OKRĘGI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pojęcie okręgów rozłącznych, przecinających się i stycznych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obliczanie długości okręgu (K)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zna liczbę </w:t>
            </w: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en-US" w:bidi="ar-SA"/>
              </w:rPr>
              <w:sym w:font="Symbol" w:char="f070"/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okręgu, znając jego promień lub średnicę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zna wzór na obliczanie pola koła (K)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koła, znając jego promień lub średnicę (K-P)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rozpoznać wzajemne położenie prostej i okręgu (P)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pojęcie stycznej do okręgu (P)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rozpoznać styczną do okręgu (P)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wie, że styczna do okręgu jest prostopadła do promienia poprowadzonego do punktu styczności (P)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konstruować styczną do okręgu, przechodzącą przez dany punkt na okręgu (P)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konstrukcyjne i rachunkowe związane ze styczną do okręgu (P-R)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określić wzajemne położenie dwóch okręgów, znając ich promienie i odległość między ich środkami (P)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odległość między środkami okręgów, znając ich promienie i położenie (P)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związane z okręgami w układzie współrzędnych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długość okręgu, znając jego promień lub średnicę (K-P)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promień lub średnicę okręgu, znając jego długość (P)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obwód figury składającej się wielokrotności ćwiartek okręgu (P)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porównywaniem obwodów figur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koła, znając jego promień lub średnicę (K-P)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promień lub średnicę koła, znając jego pole (P)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porównywaniem pól figur (P)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konstrukcyjne i rachunkowe związane ze styczną do okręgu (P-R)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twierdzenie o równości długości odcinków na ramionach kąta wyznaczonych przez wierzchołek kąta i punkty styczności (R)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konstruować okrąg styczny do prostej w danym punkcie (R)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konstrukcyjne i rachunkowe związane ze styczną do okręgu (R – W)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określić wzajemne położenie dwóch okręgów, znając ich promienie i odległość między ich środkami (R)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odległość między środkami okręgów, znając ich promienie i położenie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związane z okręgami w układzie współrzędnych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tekstowe związane ze wzajemnym położeniem dwóch okręgów (R-W)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rozumie sposób wyznaczenia liczby </w:t>
            </w: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en-US" w:bidi="ar-SA"/>
              </w:rPr>
              <w:sym w:font="Symbol" w:char="f070"/>
            </w: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 xml:space="preserve"> (R)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długością okręgu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porównywaniem obwodów figur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wyznaczyć promień lub średnicę koła, znając jego pole (R)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pole pierścienia kołowego, znając promienie lub średnice kół ograniczających pierścień (R)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koła, znając jego obwód i odwrotnie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nietypowej figury, wykorzystując wzór na pole koła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porównywaniem pól figur (R-D)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konstrukcyjne i rachunkowe związane ze styczną do okręgu (R – W)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odległość między środkami okręgów, znając ich promienie i położenie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związane z okręgami w układzie współrzędnych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tekstowe związane ze wzajemnym położeniem dwóch okręgów (R-W)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długością okręgu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porównywaniem obwodów figur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koła, znając jego obwód i odwrotnie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pole nietypowej figury, wykorzystując wzór na pole koła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porównywaniem pól figur (R-D)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obwodami i polami figur (D-W)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konstrukcyjne i rachunkowe związane ze styczną do okręgu (R – W)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rozwiązać zadania tekstowe związane ze wzajemnym położeniem dwóch okręgów (R-W)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zadania tekstowe związane z obwodami i polami figur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9CC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DZIAŁ  8.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RACHUNEK PRAWDOPODOBIEŃSTWA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 xml:space="preserve">Wymagania na ocenę dopuszczającą.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wzór na obliczanie prawdopodobieństwa (K)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wie, że wyniki doświadczeń losowych można przedstawić w różny sposób (P)  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opisać wyniki doświadczeń losowych lub przedstawić je za pomocą tabeli (P)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wyników, wykorzystując sporządzony przez siebie opis lub tabelę (P)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 przy dokonywaniu dwóch wyborów, stosując regułę mnożenia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sposoby obliczania liczby zdarzeń losowych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umie wykorzystać tabelę do obliczenia prawdopodobieństwa zdarzenia (P)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prawdopodobieństwo zdarzenia składającego się z dwóch wyborów (P)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 przy dokonywaniu dwóch wyborów, stosując regułę mnożenia (P-R)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 przy dokonywaniu trzech i więcej wyborów, stosując regułę mnożenia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wyników, stosując regułę mnożenia oraz regułę dodawania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wyników, stosując własne metody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prawdopodobieństwo zdarzenia składającego się z dwóch wyborów (R-W)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 przy dokonywaniu trzech i więcej wyborów, stosując regułę mnożenia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wyników, stosując regułę mnożenia oraz regułę dodawania (R-D)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wyników, stosując własne metody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prawdopodobieństwo zdarzenia składającego się z dwóch wyborów (R-W)</w:t>
            </w:r>
          </w:p>
        </w:tc>
      </w:tr>
      <w:tr>
        <w:trPr/>
        <w:tc>
          <w:tcPr>
            <w:tcW w:w="9062" w:type="dxa"/>
            <w:tcBorders/>
            <w:shd w:color="auto" w:fill="CCEC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liczbę możliwych wyników, stosując własne metody (R-W)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eastAsia="Calibri" w:cs="Calibr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prawdopodobieństwo zdarzenia składającego się z dwóch wyborów (R-W)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6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7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0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1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2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3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22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5b6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819a5"/>
    <w:rPr/>
  </w:style>
  <w:style w:type="character" w:styleId="NagwekZnak" w:customStyle="1">
    <w:name w:val="Nagłówek Znak"/>
    <w:basedOn w:val="DefaultParagraphFont"/>
    <w:uiPriority w:val="99"/>
    <w:qFormat/>
    <w:rsid w:val="00b86bae"/>
    <w:rPr/>
  </w:style>
  <w:style w:type="character" w:styleId="StopkaZnak" w:customStyle="1">
    <w:name w:val="Stopka Znak"/>
    <w:basedOn w:val="DefaultParagraphFont"/>
    <w:qFormat/>
    <w:rsid w:val="00b86ba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bb5b6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eastAsia="zh-CN" w:val="pl-PL" w:bidi="ar-SA"/>
    </w:rPr>
  </w:style>
  <w:style w:type="paragraph" w:styleId="NoSpacing">
    <w:name w:val="No Spacing"/>
    <w:qFormat/>
    <w:rsid w:val="00bb5b6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ListParagraph">
    <w:name w:val="List Paragraph"/>
    <w:basedOn w:val="Normal"/>
    <w:uiPriority w:val="34"/>
    <w:qFormat/>
    <w:rsid w:val="00f5323d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86b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b86b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LibreOffice/7.5.2.2$Windows_X86_64 LibreOffice_project/53bb9681a964705cf672590721dbc85eb4d0c3a2</Application>
  <AppVersion>15.0000</AppVersion>
  <Pages>13</Pages>
  <Words>6258</Words>
  <Characters>36512</Characters>
  <CharactersWithSpaces>41614</CharactersWithSpaces>
  <Paragraphs>642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2024-07-22T10:39:00Z</dcterms:created>
  <dc:creator>Agnieszka Wierzejska</dc:creator>
  <dc:description/>
  <dc:language>pl-PL</dc:language>
  <cp:lastModifiedBy/>
  <dcterms:modified xsi:type="dcterms:W3CDTF">2024-09-03T11:25:42Z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